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B2639A" w14:textId="119AEE4A" w:rsidR="00A91255" w:rsidRDefault="00A91255">
      <w:pPr>
        <w:pStyle w:val="Heading1"/>
      </w:pPr>
      <w:bookmarkStart w:id="0" w:name="_8enzk0xjzg9v" w:colFirst="0" w:colLast="0"/>
      <w:bookmarkEnd w:id="0"/>
      <w:r>
        <w:t>Setting up Linux</w:t>
      </w:r>
    </w:p>
    <w:p w14:paraId="3FF38828" w14:textId="2510D9ED" w:rsidR="00A91255" w:rsidRDefault="00A91255" w:rsidP="00A91255">
      <w:pPr>
        <w:pStyle w:val="ListParagraph"/>
        <w:numPr>
          <w:ilvl w:val="0"/>
          <w:numId w:val="3"/>
        </w:numPr>
      </w:pPr>
      <w:r>
        <w:t xml:space="preserve">If you do not have the can-utils package, create a directory in your user/Downloads folder in Linux by issuing the command: </w:t>
      </w:r>
      <w:proofErr w:type="spellStart"/>
      <w:r w:rsidRPr="00A91255">
        <w:rPr>
          <w:i/>
          <w:iCs/>
        </w:rPr>
        <w:t>mkdir</w:t>
      </w:r>
      <w:proofErr w:type="spellEnd"/>
      <w:r w:rsidRPr="00A91255">
        <w:rPr>
          <w:i/>
          <w:iCs/>
        </w:rPr>
        <w:t xml:space="preserve"> can-utils</w:t>
      </w:r>
    </w:p>
    <w:p w14:paraId="1590B175" w14:textId="00119F1A" w:rsidR="00A91255" w:rsidRPr="00A91255" w:rsidRDefault="00A91255" w:rsidP="00A91255">
      <w:pPr>
        <w:pStyle w:val="ListParagraph"/>
        <w:numPr>
          <w:ilvl w:val="0"/>
          <w:numId w:val="3"/>
        </w:numPr>
      </w:pPr>
      <w:r>
        <w:t xml:space="preserve">Change to the directory: </w:t>
      </w:r>
      <w:r w:rsidRPr="00A91255">
        <w:rPr>
          <w:i/>
          <w:iCs/>
        </w:rPr>
        <w:t>cd can-utils</w:t>
      </w:r>
    </w:p>
    <w:p w14:paraId="14C463A8" w14:textId="162E1EE7" w:rsidR="00A91255" w:rsidRPr="00A91255" w:rsidRDefault="00A91255" w:rsidP="00A91255">
      <w:pPr>
        <w:pStyle w:val="ListParagraph"/>
        <w:numPr>
          <w:ilvl w:val="0"/>
          <w:numId w:val="3"/>
        </w:numPr>
      </w:pPr>
      <w:r>
        <w:t xml:space="preserve">Clone the can-utils git repository: </w:t>
      </w:r>
      <w:r w:rsidRPr="00A91255">
        <w:rPr>
          <w:i/>
          <w:iCs/>
        </w:rPr>
        <w:t xml:space="preserve">git clone </w:t>
      </w:r>
      <w:hyperlink r:id="rId7" w:history="1">
        <w:r w:rsidRPr="005E261D">
          <w:rPr>
            <w:rStyle w:val="Hyperlink"/>
            <w:i/>
            <w:iCs/>
          </w:rPr>
          <w:t>https://github.com/linux-can/can-utils.git</w:t>
        </w:r>
      </w:hyperlink>
    </w:p>
    <w:p w14:paraId="6814EF30" w14:textId="52B7EAF3" w:rsidR="00A91255" w:rsidRDefault="00A91255" w:rsidP="00A91255">
      <w:pPr>
        <w:pStyle w:val="ListParagraph"/>
        <w:numPr>
          <w:ilvl w:val="1"/>
          <w:numId w:val="3"/>
        </w:numPr>
      </w:pPr>
      <w:r>
        <w:t>Git will clone the files to your local directory</w:t>
      </w:r>
    </w:p>
    <w:p w14:paraId="1C154020" w14:textId="0EAD716A" w:rsidR="00A91255" w:rsidRDefault="00A91255" w:rsidP="00A91255">
      <w:pPr>
        <w:pStyle w:val="ListParagraph"/>
        <w:numPr>
          <w:ilvl w:val="0"/>
          <w:numId w:val="3"/>
        </w:numPr>
      </w:pPr>
      <w:r>
        <w:t xml:space="preserve">Compile the packages by typing: </w:t>
      </w:r>
    </w:p>
    <w:p w14:paraId="3DCA5F84" w14:textId="4CACD073" w:rsidR="00A91255" w:rsidRPr="00A91255" w:rsidRDefault="00A91255" w:rsidP="00A91255">
      <w:pPr>
        <w:pStyle w:val="ListParagraph"/>
        <w:numPr>
          <w:ilvl w:val="1"/>
          <w:numId w:val="3"/>
        </w:numPr>
        <w:rPr>
          <w:i/>
          <w:iCs/>
        </w:rPr>
      </w:pPr>
      <w:r w:rsidRPr="00A91255">
        <w:rPr>
          <w:i/>
          <w:iCs/>
        </w:rPr>
        <w:t>m</w:t>
      </w:r>
      <w:r w:rsidRPr="00A91255">
        <w:rPr>
          <w:i/>
          <w:iCs/>
        </w:rPr>
        <w:t>ake</w:t>
      </w:r>
    </w:p>
    <w:p w14:paraId="15BA7ECC" w14:textId="0E8FCD79" w:rsidR="00A91255" w:rsidRDefault="00A91255" w:rsidP="00A91255">
      <w:pPr>
        <w:pStyle w:val="ListParagraph"/>
        <w:numPr>
          <w:ilvl w:val="1"/>
          <w:numId w:val="3"/>
        </w:numPr>
        <w:rPr>
          <w:i/>
          <w:iCs/>
        </w:rPr>
      </w:pPr>
      <w:proofErr w:type="spellStart"/>
      <w:r w:rsidRPr="00A91255">
        <w:rPr>
          <w:i/>
          <w:iCs/>
        </w:rPr>
        <w:t>sudo</w:t>
      </w:r>
      <w:proofErr w:type="spellEnd"/>
      <w:r w:rsidRPr="00A91255">
        <w:rPr>
          <w:i/>
          <w:iCs/>
        </w:rPr>
        <w:t xml:space="preserve"> make install</w:t>
      </w:r>
    </w:p>
    <w:p w14:paraId="697940F1" w14:textId="02102890" w:rsidR="007C238D" w:rsidRPr="007C238D" w:rsidRDefault="007C238D" w:rsidP="007C238D">
      <w:pPr>
        <w:pStyle w:val="ListParagraph"/>
        <w:numPr>
          <w:ilvl w:val="0"/>
          <w:numId w:val="3"/>
        </w:numPr>
        <w:rPr>
          <w:i/>
          <w:iCs/>
        </w:rPr>
      </w:pPr>
      <w:r>
        <w:t>The can-util binaries will now be compiled, including:</w:t>
      </w:r>
    </w:p>
    <w:p w14:paraId="70A57276" w14:textId="5D120F58" w:rsidR="007C238D" w:rsidRPr="007C238D" w:rsidRDefault="007C238D" w:rsidP="007C238D">
      <w:pPr>
        <w:pStyle w:val="ListParagraph"/>
        <w:numPr>
          <w:ilvl w:val="1"/>
          <w:numId w:val="3"/>
        </w:numPr>
        <w:rPr>
          <w:i/>
          <w:iCs/>
        </w:rPr>
      </w:pPr>
      <w:proofErr w:type="spellStart"/>
      <w:r>
        <w:t>Cansend</w:t>
      </w:r>
      <w:proofErr w:type="spellEnd"/>
    </w:p>
    <w:p w14:paraId="6902EA25" w14:textId="2F257148" w:rsidR="007C238D" w:rsidRPr="007C238D" w:rsidRDefault="007C238D" w:rsidP="007C238D">
      <w:pPr>
        <w:pStyle w:val="ListParagraph"/>
        <w:numPr>
          <w:ilvl w:val="1"/>
          <w:numId w:val="3"/>
        </w:numPr>
        <w:rPr>
          <w:i/>
          <w:iCs/>
        </w:rPr>
      </w:pPr>
      <w:proofErr w:type="spellStart"/>
      <w:r>
        <w:t>Candump</w:t>
      </w:r>
      <w:proofErr w:type="spellEnd"/>
    </w:p>
    <w:p w14:paraId="38FD0B29" w14:textId="62FFA9B8" w:rsidR="00A91255" w:rsidRPr="00480754" w:rsidRDefault="007C238D" w:rsidP="00480754">
      <w:pPr>
        <w:pStyle w:val="ListParagraph"/>
        <w:numPr>
          <w:ilvl w:val="1"/>
          <w:numId w:val="3"/>
        </w:numPr>
        <w:rPr>
          <w:i/>
          <w:iCs/>
        </w:rPr>
      </w:pPr>
      <w:r>
        <w:t>can</w:t>
      </w:r>
    </w:p>
    <w:p w14:paraId="305513ED" w14:textId="5BA3E109" w:rsidR="00E519BF" w:rsidRDefault="00000000">
      <w:pPr>
        <w:pStyle w:val="Heading1"/>
      </w:pPr>
      <w:r>
        <w:t>Infotainment Lab 1 (Easy)</w:t>
      </w:r>
    </w:p>
    <w:p w14:paraId="4AEA459C" w14:textId="77777777" w:rsidR="00E519BF" w:rsidRDefault="00000000">
      <w:r>
        <w:t xml:space="preserve">CAN Bus is a ubiquitous communication bus that is used to transmit information between the various Electronic Control Units (ECUs) in a vehicle. CAN bus is designed to be a cheap, </w:t>
      </w:r>
      <w:proofErr w:type="gramStart"/>
      <w:r>
        <w:t>reliable</w:t>
      </w:r>
      <w:proofErr w:type="gramEnd"/>
      <w:r>
        <w:t xml:space="preserve"> and inexpensive communication network, but was designed with no inherent security mechanisms. Verifying the source of a message on the CAN bus is difficult, and not generally done on a vehicle platform. This allows any attacker with physical access to the CAN bus to impersonate any device, causing other devices to respond as if the messages being transmitted by the attacker are legitimate. We will explore this capability by causing our infotainment unit to display a message.</w:t>
      </w:r>
    </w:p>
    <w:p w14:paraId="187D5BB3" w14:textId="77777777" w:rsidR="00E519BF" w:rsidRDefault="00000000">
      <w:pPr>
        <w:pStyle w:val="Heading2"/>
      </w:pPr>
      <w:bookmarkStart w:id="1" w:name="_3bn5mfpota7q" w:colFirst="0" w:colLast="0"/>
      <w:bookmarkEnd w:id="1"/>
      <w:r>
        <w:t>Setup</w:t>
      </w:r>
    </w:p>
    <w:p w14:paraId="1C339654" w14:textId="77777777" w:rsidR="00E519BF" w:rsidRDefault="00000000">
      <w:r>
        <w:t xml:space="preserve">This lab uses a CAN device called a </w:t>
      </w:r>
      <w:proofErr w:type="spellStart"/>
      <w:r>
        <w:t>CANable</w:t>
      </w:r>
      <w:proofErr w:type="spellEnd"/>
      <w:r>
        <w:t xml:space="preserve">, coupled with Linux’s </w:t>
      </w:r>
      <w:proofErr w:type="spellStart"/>
      <w:r>
        <w:t>Socketcan</w:t>
      </w:r>
      <w:proofErr w:type="spellEnd"/>
      <w:r>
        <w:t xml:space="preserve"> tools. </w:t>
      </w:r>
      <w:proofErr w:type="spellStart"/>
      <w:r>
        <w:t>Socketcan</w:t>
      </w:r>
      <w:proofErr w:type="spellEnd"/>
      <w:r>
        <w:t xml:space="preserve"> allows CAN devices to be used like any other network device on a Linux system. You will need the </w:t>
      </w:r>
      <w:r>
        <w:rPr>
          <w:rFonts w:ascii="Courier New" w:eastAsia="Courier New" w:hAnsi="Courier New" w:cs="Courier New"/>
        </w:rPr>
        <w:t xml:space="preserve">can-utils </w:t>
      </w:r>
      <w:r>
        <w:t xml:space="preserve">software package installed on your Linux system. Once installed, connect the </w:t>
      </w:r>
      <w:proofErr w:type="spellStart"/>
      <w:r>
        <w:t>CANable</w:t>
      </w:r>
      <w:proofErr w:type="spellEnd"/>
      <w:r>
        <w:t xml:space="preserve"> device to the infotainment system wiring harness as pictured, with the yellow wire connected to CANL and the green wire connected to CANH. Connect the </w:t>
      </w:r>
      <w:proofErr w:type="gramStart"/>
      <w:r>
        <w:t>micro USB</w:t>
      </w:r>
      <w:proofErr w:type="gramEnd"/>
      <w:r>
        <w:t xml:space="preserve"> cable from the </w:t>
      </w:r>
      <w:proofErr w:type="spellStart"/>
      <w:r>
        <w:t>CANable</w:t>
      </w:r>
      <w:proofErr w:type="spellEnd"/>
      <w:r>
        <w:t xml:space="preserve"> to your computer. </w:t>
      </w:r>
    </w:p>
    <w:p w14:paraId="021AE61E" w14:textId="77777777" w:rsidR="00E519BF" w:rsidRDefault="00E519BF"/>
    <w:p w14:paraId="5CFAB8F4" w14:textId="0E62E68E" w:rsidR="00E519BF" w:rsidRDefault="00CA3D1D">
      <w:commentRangeStart w:id="2"/>
      <w:commentRangeEnd w:id="2"/>
      <w:r>
        <w:rPr>
          <w:rStyle w:val="CommentReference"/>
        </w:rPr>
        <w:lastRenderedPageBreak/>
        <w:commentReference w:id="2"/>
      </w:r>
      <w:r w:rsidR="00480754" w:rsidRPr="00480754">
        <w:drawing>
          <wp:inline distT="0" distB="0" distL="0" distR="0" wp14:anchorId="03338B04" wp14:editId="5354FCA6">
            <wp:extent cx="5943600" cy="3409950"/>
            <wp:effectExtent l="0" t="0" r="0" b="6350"/>
            <wp:docPr id="422486165" name="Picture 1" descr="A green circuit board with red and black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6165" name="Picture 1" descr="A green circuit board with red and black components&#10;&#10;Description automatically generated"/>
                    <pic:cNvPicPr/>
                  </pic:nvPicPr>
                  <pic:blipFill>
                    <a:blip r:embed="rId12"/>
                    <a:stretch>
                      <a:fillRect/>
                    </a:stretch>
                  </pic:blipFill>
                  <pic:spPr>
                    <a:xfrm>
                      <a:off x="0" y="0"/>
                      <a:ext cx="5943600" cy="3409950"/>
                    </a:xfrm>
                    <a:prstGeom prst="rect">
                      <a:avLst/>
                    </a:prstGeom>
                  </pic:spPr>
                </pic:pic>
              </a:graphicData>
            </a:graphic>
          </wp:inline>
        </w:drawing>
      </w:r>
    </w:p>
    <w:p w14:paraId="2964523C" w14:textId="1C446FED" w:rsidR="00E519BF" w:rsidRDefault="00000000">
      <w:r>
        <w:t xml:space="preserve">Turn the infotainment system on by connecting the power supply to the barrel connector on the wiring harness and turning the switch on. </w:t>
      </w:r>
      <w:r w:rsidR="004C337F">
        <w:t xml:space="preserve">There are two types of power switches depending on your particular infotainment unit. </w:t>
      </w:r>
    </w:p>
    <w:p w14:paraId="15874677" w14:textId="77777777" w:rsidR="004C337F" w:rsidRDefault="004C337F"/>
    <w:p w14:paraId="00F3C5A8" w14:textId="240E2C01" w:rsidR="004C337F" w:rsidRDefault="004C337F">
      <w:r>
        <w:t>Switch Type 1</w:t>
      </w:r>
    </w:p>
    <w:p w14:paraId="71F21C08" w14:textId="4868525A" w:rsidR="004C337F" w:rsidRDefault="00480754">
      <w:r w:rsidRPr="00480754">
        <w:drawing>
          <wp:inline distT="0" distB="0" distL="0" distR="0" wp14:anchorId="652C10DF" wp14:editId="3EC2296D">
            <wp:extent cx="5943600" cy="3164205"/>
            <wp:effectExtent l="0" t="0" r="0" b="0"/>
            <wp:docPr id="419188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88251" name=""/>
                    <pic:cNvPicPr/>
                  </pic:nvPicPr>
                  <pic:blipFill>
                    <a:blip r:embed="rId13"/>
                    <a:stretch>
                      <a:fillRect/>
                    </a:stretch>
                  </pic:blipFill>
                  <pic:spPr>
                    <a:xfrm>
                      <a:off x="0" y="0"/>
                      <a:ext cx="5943600" cy="3164205"/>
                    </a:xfrm>
                    <a:prstGeom prst="rect">
                      <a:avLst/>
                    </a:prstGeom>
                  </pic:spPr>
                </pic:pic>
              </a:graphicData>
            </a:graphic>
          </wp:inline>
        </w:drawing>
      </w:r>
    </w:p>
    <w:p w14:paraId="0666725B" w14:textId="77777777" w:rsidR="004C337F" w:rsidRDefault="004C337F"/>
    <w:p w14:paraId="437B2CDB" w14:textId="77777777" w:rsidR="00480754" w:rsidRDefault="00480754"/>
    <w:p w14:paraId="7F0ABF75" w14:textId="77777777" w:rsidR="00480754" w:rsidRDefault="00480754"/>
    <w:p w14:paraId="08B38FE2" w14:textId="6774987C" w:rsidR="00E519BF" w:rsidRDefault="004C337F">
      <w:r>
        <w:lastRenderedPageBreak/>
        <w:t>Switch Type 2</w:t>
      </w:r>
    </w:p>
    <w:p w14:paraId="6BA37A89" w14:textId="77777777" w:rsidR="00E519BF" w:rsidRDefault="00000000">
      <w:r>
        <w:rPr>
          <w:noProof/>
        </w:rPr>
        <w:drawing>
          <wp:inline distT="114300" distB="114300" distL="114300" distR="114300" wp14:anchorId="79F3B217" wp14:editId="15042853">
            <wp:extent cx="5961681" cy="2438400"/>
            <wp:effectExtent l="0" t="0" r="0" b="0"/>
            <wp:docPr id="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4"/>
                    <a:srcRect l="22809" t="17948" r="13612" b="35992"/>
                    <a:stretch>
                      <a:fillRect/>
                    </a:stretch>
                  </pic:blipFill>
                  <pic:spPr>
                    <a:xfrm>
                      <a:off x="0" y="0"/>
                      <a:ext cx="5961681" cy="2438400"/>
                    </a:xfrm>
                    <a:prstGeom prst="rect">
                      <a:avLst/>
                    </a:prstGeom>
                    <a:ln/>
                  </pic:spPr>
                </pic:pic>
              </a:graphicData>
            </a:graphic>
          </wp:inline>
        </w:drawing>
      </w:r>
    </w:p>
    <w:p w14:paraId="79A0C4C4" w14:textId="77777777" w:rsidR="00E519BF" w:rsidRDefault="008B41ED">
      <w:commentRangeStart w:id="3"/>
      <w:commentRangeEnd w:id="3"/>
      <w:r>
        <w:rPr>
          <w:rStyle w:val="CommentReference"/>
        </w:rPr>
        <w:commentReference w:id="3"/>
      </w:r>
    </w:p>
    <w:p w14:paraId="21A8139C" w14:textId="267FA332" w:rsidR="00480754" w:rsidRDefault="00480754">
      <w:r>
        <w:t>Photo of wire connections leading from the wiring harness to the back of the infotainment system.</w:t>
      </w:r>
    </w:p>
    <w:p w14:paraId="2EFBD83E" w14:textId="29FD40F5" w:rsidR="00480754" w:rsidRDefault="00480754">
      <w:r w:rsidRPr="00480754">
        <w:drawing>
          <wp:inline distT="0" distB="0" distL="0" distR="0" wp14:anchorId="73B1CB38" wp14:editId="63AE0841">
            <wp:extent cx="5943600" cy="2266315"/>
            <wp:effectExtent l="0" t="0" r="0" b="0"/>
            <wp:docPr id="1684048762"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48762" name="Picture 1" descr="A close up of a device&#10;&#10;Description automatically generated"/>
                    <pic:cNvPicPr/>
                  </pic:nvPicPr>
                  <pic:blipFill>
                    <a:blip r:embed="rId15"/>
                    <a:stretch>
                      <a:fillRect/>
                    </a:stretch>
                  </pic:blipFill>
                  <pic:spPr>
                    <a:xfrm>
                      <a:off x="0" y="0"/>
                      <a:ext cx="5943600" cy="2266315"/>
                    </a:xfrm>
                    <a:prstGeom prst="rect">
                      <a:avLst/>
                    </a:prstGeom>
                  </pic:spPr>
                </pic:pic>
              </a:graphicData>
            </a:graphic>
          </wp:inline>
        </w:drawing>
      </w:r>
    </w:p>
    <w:p w14:paraId="209092F3" w14:textId="77777777" w:rsidR="00480754" w:rsidRDefault="00480754"/>
    <w:p w14:paraId="27A97BBB" w14:textId="4F93A147" w:rsidR="00E519BF" w:rsidRDefault="00000000">
      <w:r>
        <w:t xml:space="preserve">Set up the CAN network on the Linux machine by running these commands in a terminal window. </w:t>
      </w:r>
    </w:p>
    <w:p w14:paraId="2BFC7766" w14:textId="77777777" w:rsidR="00E519BF" w:rsidRDefault="00E519BF"/>
    <w:p w14:paraId="0F7D3BF4" w14:textId="77777777" w:rsidR="00E519BF" w:rsidRDefault="00000000">
      <w:pPr>
        <w:rPr>
          <w:rFonts w:ascii="Courier New" w:eastAsia="Courier New" w:hAnsi="Courier New" w:cs="Courier New"/>
          <w:sz w:val="24"/>
          <w:szCs w:val="24"/>
        </w:rPr>
      </w:pPr>
      <w:proofErr w:type="spellStart"/>
      <w:r>
        <w:rPr>
          <w:rFonts w:ascii="Courier New" w:eastAsia="Courier New" w:hAnsi="Courier New" w:cs="Courier New"/>
          <w:sz w:val="24"/>
          <w:szCs w:val="24"/>
        </w:rPr>
        <w:t>sudo</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ip</w:t>
      </w:r>
      <w:proofErr w:type="spellEnd"/>
      <w:r>
        <w:rPr>
          <w:rFonts w:ascii="Courier New" w:eastAsia="Courier New" w:hAnsi="Courier New" w:cs="Courier New"/>
          <w:sz w:val="24"/>
          <w:szCs w:val="24"/>
        </w:rPr>
        <w:t xml:space="preserve"> link set can0 type can bitrate 500000</w:t>
      </w:r>
    </w:p>
    <w:p w14:paraId="5271C672" w14:textId="77777777" w:rsidR="00E519BF" w:rsidRDefault="00000000">
      <w:pPr>
        <w:rPr>
          <w:rFonts w:ascii="Courier New" w:eastAsia="Courier New" w:hAnsi="Courier New" w:cs="Courier New"/>
        </w:rPr>
      </w:pPr>
      <w:proofErr w:type="spellStart"/>
      <w:r>
        <w:rPr>
          <w:rFonts w:ascii="Courier New" w:eastAsia="Courier New" w:hAnsi="Courier New" w:cs="Courier New"/>
          <w:sz w:val="24"/>
          <w:szCs w:val="24"/>
        </w:rPr>
        <w:t>sudo</w:t>
      </w:r>
      <w:proofErr w:type="spellEnd"/>
      <w:r>
        <w:rPr>
          <w:rFonts w:ascii="Courier New" w:eastAsia="Courier New" w:hAnsi="Courier New" w:cs="Courier New"/>
          <w:sz w:val="24"/>
          <w:szCs w:val="24"/>
        </w:rPr>
        <w:t xml:space="preserve"> </w:t>
      </w:r>
      <w:proofErr w:type="spellStart"/>
      <w:r>
        <w:rPr>
          <w:rFonts w:ascii="Courier New" w:eastAsia="Courier New" w:hAnsi="Courier New" w:cs="Courier New"/>
          <w:sz w:val="24"/>
          <w:szCs w:val="24"/>
        </w:rPr>
        <w:t>ip</w:t>
      </w:r>
      <w:proofErr w:type="spellEnd"/>
      <w:r>
        <w:rPr>
          <w:rFonts w:ascii="Courier New" w:eastAsia="Courier New" w:hAnsi="Courier New" w:cs="Courier New"/>
          <w:sz w:val="24"/>
          <w:szCs w:val="24"/>
        </w:rPr>
        <w:t xml:space="preserve"> link set up can0</w:t>
      </w:r>
    </w:p>
    <w:p w14:paraId="71D6F634" w14:textId="77777777" w:rsidR="00E519BF" w:rsidRDefault="00000000">
      <w:pPr>
        <w:pStyle w:val="Heading2"/>
      </w:pPr>
      <w:bookmarkStart w:id="4" w:name="_8mhhe0k6kon0" w:colFirst="0" w:colLast="0"/>
      <w:bookmarkEnd w:id="4"/>
      <w:r>
        <w:t>Instructions</w:t>
      </w:r>
    </w:p>
    <w:p w14:paraId="5EB00D38" w14:textId="77777777" w:rsidR="00E519BF" w:rsidRDefault="00000000">
      <w:r>
        <w:t>Linux can-utils has several utilities for reading messages from and sending messages on the CAN bus. Start by looking at the CAN traffic being sent by the infotainment system by running the following command:</w:t>
      </w:r>
    </w:p>
    <w:p w14:paraId="22F7FF94" w14:textId="77777777" w:rsidR="00E519BF" w:rsidRDefault="00E519BF"/>
    <w:p w14:paraId="1F148944" w14:textId="77777777" w:rsidR="00E519BF" w:rsidRDefault="00000000">
      <w:pPr>
        <w:rPr>
          <w:rFonts w:ascii="Courier New" w:eastAsia="Courier New" w:hAnsi="Courier New" w:cs="Courier New"/>
        </w:rPr>
      </w:pPr>
      <w:proofErr w:type="spellStart"/>
      <w:r>
        <w:rPr>
          <w:rFonts w:ascii="Courier New" w:eastAsia="Courier New" w:hAnsi="Courier New" w:cs="Courier New"/>
        </w:rPr>
        <w:t>candump</w:t>
      </w:r>
      <w:proofErr w:type="spellEnd"/>
      <w:r>
        <w:rPr>
          <w:rFonts w:ascii="Courier New" w:eastAsia="Courier New" w:hAnsi="Courier New" w:cs="Courier New"/>
        </w:rPr>
        <w:t xml:space="preserve"> can0</w:t>
      </w:r>
    </w:p>
    <w:p w14:paraId="71E2A787" w14:textId="77777777" w:rsidR="00E519BF" w:rsidRDefault="00E519BF">
      <w:pPr>
        <w:rPr>
          <w:rFonts w:ascii="Courier New" w:eastAsia="Courier New" w:hAnsi="Courier New" w:cs="Courier New"/>
        </w:rPr>
      </w:pPr>
    </w:p>
    <w:p w14:paraId="1F41DE3B" w14:textId="77777777" w:rsidR="00E519BF" w:rsidRDefault="00000000">
      <w:r>
        <w:t xml:space="preserve">You should see CAN messages being printed to the screen. Press </w:t>
      </w:r>
      <w:r>
        <w:rPr>
          <w:rFonts w:ascii="Courier New" w:eastAsia="Courier New" w:hAnsi="Courier New" w:cs="Courier New"/>
        </w:rPr>
        <w:t xml:space="preserve">CTRL-C </w:t>
      </w:r>
      <w:r>
        <w:t xml:space="preserve">to quit the </w:t>
      </w:r>
      <w:proofErr w:type="spellStart"/>
      <w:r>
        <w:t>candump</w:t>
      </w:r>
      <w:proofErr w:type="spellEnd"/>
      <w:r>
        <w:t xml:space="preserve"> program.</w:t>
      </w:r>
    </w:p>
    <w:p w14:paraId="3CF73E66" w14:textId="77777777" w:rsidR="00E519BF" w:rsidRDefault="00E519BF"/>
    <w:p w14:paraId="74219509" w14:textId="77777777" w:rsidR="00E519BF" w:rsidRDefault="00000000">
      <w:r>
        <w:t>Now, send a specific message on the CAN bus by running the following command:</w:t>
      </w:r>
    </w:p>
    <w:p w14:paraId="475F6D22" w14:textId="77777777" w:rsidR="00E519BF" w:rsidRDefault="00E519BF"/>
    <w:p w14:paraId="32EA9CBA" w14:textId="77777777" w:rsidR="00E519BF" w:rsidRDefault="00000000">
      <w:pPr>
        <w:rPr>
          <w:rFonts w:ascii="Courier New" w:eastAsia="Courier New" w:hAnsi="Courier New" w:cs="Courier New"/>
        </w:rPr>
      </w:pPr>
      <w:proofErr w:type="spellStart"/>
      <w:r>
        <w:rPr>
          <w:rFonts w:ascii="Courier New" w:eastAsia="Courier New" w:hAnsi="Courier New" w:cs="Courier New"/>
        </w:rPr>
        <w:t>cansend</w:t>
      </w:r>
      <w:proofErr w:type="spellEnd"/>
      <w:r>
        <w:rPr>
          <w:rFonts w:ascii="Courier New" w:eastAsia="Courier New" w:hAnsi="Courier New" w:cs="Courier New"/>
        </w:rPr>
        <w:t xml:space="preserve"> can0 445#872c4763</w:t>
      </w:r>
    </w:p>
    <w:p w14:paraId="6D8B4A35" w14:textId="77777777" w:rsidR="00E519BF" w:rsidRDefault="00E519BF">
      <w:pPr>
        <w:rPr>
          <w:rFonts w:ascii="Courier New" w:eastAsia="Courier New" w:hAnsi="Courier New" w:cs="Courier New"/>
        </w:rPr>
      </w:pPr>
    </w:p>
    <w:p w14:paraId="13AACDC4" w14:textId="77777777" w:rsidR="00E519BF" w:rsidRDefault="00000000">
      <w:r>
        <w:t xml:space="preserve">Watch the infotainment screen. This CAN message encodes the backup warning message including proximity to objects. The CAN message is identified by an arbitration ID, which for this message is the value 0x445. The data of this message is the hex string </w:t>
      </w:r>
      <w:r>
        <w:rPr>
          <w:rFonts w:ascii="Courier New" w:eastAsia="Courier New" w:hAnsi="Courier New" w:cs="Courier New"/>
        </w:rPr>
        <w:t xml:space="preserve">872c4763. </w:t>
      </w:r>
      <w:r>
        <w:t xml:space="preserve">Try changing this data to see how the proximity warning display changes (for example, try sending the data section as </w:t>
      </w:r>
      <w:r>
        <w:rPr>
          <w:rFonts w:ascii="Courier New" w:eastAsia="Courier New" w:hAnsi="Courier New" w:cs="Courier New"/>
        </w:rPr>
        <w:t xml:space="preserve">872c4993 </w:t>
      </w:r>
      <w:r>
        <w:t>to see if the display changes). The arbitration ID needs to be left as 445.</w:t>
      </w:r>
    </w:p>
    <w:p w14:paraId="1AA48B15" w14:textId="77777777" w:rsidR="00E519BF" w:rsidRDefault="00000000">
      <w:pPr>
        <w:pStyle w:val="Heading2"/>
      </w:pPr>
      <w:bookmarkStart w:id="5" w:name="_wtuu9v55unkg" w:colFirst="0" w:colLast="0"/>
      <w:bookmarkEnd w:id="5"/>
      <w:r>
        <w:t>Conclusion</w:t>
      </w:r>
    </w:p>
    <w:p w14:paraId="357864EB" w14:textId="77777777" w:rsidR="00E519BF" w:rsidRDefault="00000000">
      <w:r>
        <w:t>Since CAN provides no protection against replay attacks, nothing prevents an attacker with physical access from sending arbitrary CAN messages to cause ECUs to misbehave. This misbehavior could include displaying spurious warning messages, and even control of steering, braking and acceleration in some vehicles.</w:t>
      </w:r>
    </w:p>
    <w:p w14:paraId="66C45F5D" w14:textId="77777777" w:rsidR="00E519BF" w:rsidRDefault="00E519BF"/>
    <w:p w14:paraId="168B6461" w14:textId="77777777" w:rsidR="00E519BF" w:rsidRDefault="00000000">
      <w:r>
        <w:br w:type="page"/>
      </w:r>
    </w:p>
    <w:p w14:paraId="7C969ECC" w14:textId="77777777" w:rsidR="00E519BF" w:rsidRDefault="00000000">
      <w:pPr>
        <w:pStyle w:val="Heading1"/>
      </w:pPr>
      <w:bookmarkStart w:id="6" w:name="_fqqsacxq4vjs" w:colFirst="0" w:colLast="0"/>
      <w:bookmarkEnd w:id="6"/>
      <w:r>
        <w:lastRenderedPageBreak/>
        <w:t>Infotainment Lab 2 (Medium)</w:t>
      </w:r>
    </w:p>
    <w:p w14:paraId="3956F5D7" w14:textId="77777777" w:rsidR="00E519BF" w:rsidRDefault="00000000">
      <w:r>
        <w:t>During product development, developers need debugging access to the system. This debugging access often happens over a serial console. Frequently, this serial debugging access isn’t disabled, or isn’t fully disabled once the system goes into production. Using a logic analyzer to find these unused serial ports is often a productive early step when hacking hardware.</w:t>
      </w:r>
    </w:p>
    <w:p w14:paraId="58220B00" w14:textId="77777777" w:rsidR="00E519BF" w:rsidRDefault="00000000">
      <w:pPr>
        <w:pStyle w:val="Heading2"/>
      </w:pPr>
      <w:bookmarkStart w:id="7" w:name="_d3vfgospuwc3" w:colFirst="0" w:colLast="0"/>
      <w:bookmarkEnd w:id="7"/>
      <w:r>
        <w:t>Setup</w:t>
      </w:r>
    </w:p>
    <w:p w14:paraId="2D0CED4C" w14:textId="77777777" w:rsidR="00E519BF" w:rsidRDefault="00000000">
      <w:r>
        <w:t xml:space="preserve">Download and install the </w:t>
      </w:r>
      <w:proofErr w:type="spellStart"/>
      <w:r>
        <w:t>Saleae</w:t>
      </w:r>
      <w:proofErr w:type="spellEnd"/>
      <w:r>
        <w:t xml:space="preserve"> LOGIC software from </w:t>
      </w:r>
      <w:hyperlink r:id="rId16">
        <w:r>
          <w:rPr>
            <w:color w:val="1155CC"/>
            <w:u w:val="single"/>
          </w:rPr>
          <w:t>https://www.saleae.com/downloads/</w:t>
        </w:r>
      </w:hyperlink>
      <w:r>
        <w:t xml:space="preserve">. Connect the line labeled RX to pin 1 of the logic </w:t>
      </w:r>
      <w:proofErr w:type="gramStart"/>
      <w:r>
        <w:t>analyzer</w:t>
      </w:r>
      <w:proofErr w:type="gramEnd"/>
      <w:r>
        <w:t xml:space="preserve"> and connect the line labeled GND to the GND pin. Use the </w:t>
      </w:r>
      <w:proofErr w:type="gramStart"/>
      <w:r>
        <w:t>mini USB</w:t>
      </w:r>
      <w:proofErr w:type="gramEnd"/>
      <w:r>
        <w:t xml:space="preserve"> cable to attach the logic analyzer to the computer as pictured. Plug the power supply into the infotainment system, but do not turn the infotainment system on.</w:t>
      </w:r>
    </w:p>
    <w:p w14:paraId="63F83E78" w14:textId="77777777" w:rsidR="00E519BF" w:rsidRDefault="00E519BF"/>
    <w:p w14:paraId="458174D5" w14:textId="77777777" w:rsidR="00E519BF" w:rsidRDefault="00000000">
      <w:r>
        <w:rPr>
          <w:noProof/>
        </w:rPr>
        <w:drawing>
          <wp:inline distT="114300" distB="114300" distL="114300" distR="114300" wp14:anchorId="5B8BB751" wp14:editId="1A047CFD">
            <wp:extent cx="3417700" cy="6070600"/>
            <wp:effectExtent l="1326450" t="-1326449" r="1326450" b="-1326449"/>
            <wp:docPr id="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rot="16200000">
                      <a:off x="0" y="0"/>
                      <a:ext cx="3417700" cy="6070600"/>
                    </a:xfrm>
                    <a:prstGeom prst="rect">
                      <a:avLst/>
                    </a:prstGeom>
                    <a:ln/>
                  </pic:spPr>
                </pic:pic>
              </a:graphicData>
            </a:graphic>
          </wp:inline>
        </w:drawing>
      </w:r>
    </w:p>
    <w:p w14:paraId="126BF728" w14:textId="77777777" w:rsidR="00E519BF" w:rsidRDefault="00000000">
      <w:pPr>
        <w:pStyle w:val="Heading2"/>
      </w:pPr>
      <w:bookmarkStart w:id="8" w:name="_mhfvmvmn7rto" w:colFirst="0" w:colLast="0"/>
      <w:bookmarkEnd w:id="8"/>
      <w:r>
        <w:t>Instructions</w:t>
      </w:r>
    </w:p>
    <w:p w14:paraId="52F582F6" w14:textId="77777777" w:rsidR="00E519BF" w:rsidRDefault="00000000">
      <w:pPr>
        <w:numPr>
          <w:ilvl w:val="0"/>
          <w:numId w:val="1"/>
        </w:numPr>
      </w:pPr>
      <w:r>
        <w:t>Turn the infotainment unit off if it is on.</w:t>
      </w:r>
    </w:p>
    <w:p w14:paraId="2FADF182" w14:textId="77777777" w:rsidR="00E519BF" w:rsidRDefault="00000000">
      <w:pPr>
        <w:numPr>
          <w:ilvl w:val="0"/>
          <w:numId w:val="1"/>
        </w:numPr>
      </w:pPr>
      <w:r>
        <w:t xml:space="preserve">Start collecting data from the Logic Analyzer by pressing the “Start” button at the top left corner. You can change sampling parameters by pressing the down arrow on the right side of the start button. Since serial consoles are slow, try sampling for 30 seconds at a </w:t>
      </w:r>
      <w:r>
        <w:lastRenderedPageBreak/>
        <w:t>rate of 1 Mbps.</w:t>
      </w:r>
      <w:r>
        <w:rPr>
          <w:noProof/>
        </w:rPr>
        <w:drawing>
          <wp:inline distT="114300" distB="114300" distL="114300" distR="114300" wp14:anchorId="393BB23A" wp14:editId="42313D60">
            <wp:extent cx="5943600" cy="43053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4305300"/>
                    </a:xfrm>
                    <a:prstGeom prst="rect">
                      <a:avLst/>
                    </a:prstGeom>
                    <a:ln/>
                  </pic:spPr>
                </pic:pic>
              </a:graphicData>
            </a:graphic>
          </wp:inline>
        </w:drawing>
      </w:r>
    </w:p>
    <w:p w14:paraId="3F16CF69" w14:textId="77777777" w:rsidR="00E519BF" w:rsidRDefault="00000000">
      <w:pPr>
        <w:numPr>
          <w:ilvl w:val="0"/>
          <w:numId w:val="1"/>
        </w:numPr>
      </w:pPr>
      <w:r>
        <w:lastRenderedPageBreak/>
        <w:t>Turn the power on to the CMU. Wait for data collection to finish:</w:t>
      </w:r>
      <w:r>
        <w:rPr>
          <w:noProof/>
        </w:rPr>
        <w:drawing>
          <wp:inline distT="114300" distB="114300" distL="114300" distR="114300" wp14:anchorId="760C71B3" wp14:editId="5672DA76">
            <wp:extent cx="5943600" cy="42672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943600" cy="4267200"/>
                    </a:xfrm>
                    <a:prstGeom prst="rect">
                      <a:avLst/>
                    </a:prstGeom>
                    <a:ln/>
                  </pic:spPr>
                </pic:pic>
              </a:graphicData>
            </a:graphic>
          </wp:inline>
        </w:drawing>
      </w:r>
    </w:p>
    <w:p w14:paraId="691FB80C" w14:textId="77777777" w:rsidR="00E519BF" w:rsidRDefault="00000000">
      <w:pPr>
        <w:numPr>
          <w:ilvl w:val="0"/>
          <w:numId w:val="1"/>
        </w:numPr>
      </w:pPr>
      <w:r>
        <w:t xml:space="preserve">If you zoom out, you should see pulses on Channel 0 (Pin 1 on the logic analyzer corresponds to Channel 0 in the software). Press the + arrow in the Analyzers section on the right and add the following “Async Serial” analyzer with a bit rate of 115200. You can </w:t>
      </w:r>
      <w:r>
        <w:lastRenderedPageBreak/>
        <w:t>also experiment with using the Autobaud setting to try to automatically guess the bit rate:</w:t>
      </w:r>
      <w:r>
        <w:rPr>
          <w:noProof/>
        </w:rPr>
        <w:drawing>
          <wp:inline distT="114300" distB="114300" distL="114300" distR="114300" wp14:anchorId="0F33B311" wp14:editId="4D69509E">
            <wp:extent cx="5943600" cy="42926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943600" cy="4292600"/>
                    </a:xfrm>
                    <a:prstGeom prst="rect">
                      <a:avLst/>
                    </a:prstGeom>
                    <a:ln/>
                  </pic:spPr>
                </pic:pic>
              </a:graphicData>
            </a:graphic>
          </wp:inline>
        </w:drawing>
      </w:r>
    </w:p>
    <w:p w14:paraId="00E49A73" w14:textId="77777777" w:rsidR="00E519BF" w:rsidRDefault="00000000">
      <w:pPr>
        <w:numPr>
          <w:ilvl w:val="0"/>
          <w:numId w:val="1"/>
        </w:numPr>
      </w:pPr>
      <w:r>
        <w:t xml:space="preserve">In the bottom right corner of the </w:t>
      </w:r>
      <w:proofErr w:type="gramStart"/>
      <w:r>
        <w:t>screen</w:t>
      </w:r>
      <w:proofErr w:type="gramEnd"/>
      <w:r>
        <w:t xml:space="preserve"> you should see the decoded serial signal. It should look like boot messages from a </w:t>
      </w:r>
      <w:proofErr w:type="spellStart"/>
      <w:r>
        <w:t>linux</w:t>
      </w:r>
      <w:proofErr w:type="spellEnd"/>
      <w:r>
        <w:t xml:space="preserve"> system.</w:t>
      </w:r>
    </w:p>
    <w:p w14:paraId="5D05EB71" w14:textId="77777777" w:rsidR="00E519BF" w:rsidRDefault="00000000">
      <w:pPr>
        <w:pStyle w:val="Heading2"/>
      </w:pPr>
      <w:bookmarkStart w:id="9" w:name="_r47xnagvzpsb" w:colFirst="0" w:colLast="0"/>
      <w:bookmarkEnd w:id="9"/>
      <w:r>
        <w:t>Conclusion</w:t>
      </w:r>
    </w:p>
    <w:p w14:paraId="47263AB3" w14:textId="77777777" w:rsidR="00E519BF" w:rsidRDefault="00000000">
      <w:r>
        <w:t>Logic analyzers are useful tools for investigating unknown signals and determining what they are. We can use the knowledge gained in this lab about how to access the serial console to allow us to complete the next lab.</w:t>
      </w:r>
      <w:r>
        <w:br w:type="page"/>
      </w:r>
    </w:p>
    <w:p w14:paraId="20A6B281" w14:textId="77777777" w:rsidR="00E519BF" w:rsidRDefault="00000000">
      <w:pPr>
        <w:pStyle w:val="Heading1"/>
      </w:pPr>
      <w:bookmarkStart w:id="10" w:name="_k30y50dbj3r" w:colFirst="0" w:colLast="0"/>
      <w:bookmarkEnd w:id="10"/>
      <w:r>
        <w:lastRenderedPageBreak/>
        <w:t>Infotainment Lab 3 (Hard)</w:t>
      </w:r>
    </w:p>
    <w:p w14:paraId="361AD1A9" w14:textId="77777777" w:rsidR="00E519BF" w:rsidRDefault="00000000">
      <w:r>
        <w:t>Now that we have found the debug serial console, let’s explore it and see what access it gives us.</w:t>
      </w:r>
    </w:p>
    <w:p w14:paraId="3DEA0F38" w14:textId="77777777" w:rsidR="00E519BF" w:rsidRDefault="00000000">
      <w:pPr>
        <w:pStyle w:val="Heading2"/>
      </w:pPr>
      <w:bookmarkStart w:id="11" w:name="_hfgegrn87jx6" w:colFirst="0" w:colLast="0"/>
      <w:bookmarkEnd w:id="11"/>
      <w:r>
        <w:t>Setup</w:t>
      </w:r>
    </w:p>
    <w:p w14:paraId="5756B47B" w14:textId="77777777" w:rsidR="00E519BF" w:rsidRDefault="00000000">
      <w:r>
        <w:t xml:space="preserve">Connect the USB-Serial adapter to the infotainment system as pictured (RX to RX, TX to TX and GND to GND). </w:t>
      </w:r>
    </w:p>
    <w:p w14:paraId="3456A40F" w14:textId="77777777" w:rsidR="00E519BF" w:rsidRDefault="00E519BF"/>
    <w:p w14:paraId="7AE090F6" w14:textId="77777777" w:rsidR="00E519BF" w:rsidRDefault="00000000">
      <w:r>
        <w:rPr>
          <w:noProof/>
        </w:rPr>
        <w:drawing>
          <wp:inline distT="114300" distB="114300" distL="114300" distR="114300" wp14:anchorId="5C469523" wp14:editId="1AD45475">
            <wp:extent cx="3434983" cy="6108700"/>
            <wp:effectExtent l="1336858" t="-1336858" r="1336858" b="-1336858"/>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1"/>
                    <a:srcRect/>
                    <a:stretch>
                      <a:fillRect/>
                    </a:stretch>
                  </pic:blipFill>
                  <pic:spPr>
                    <a:xfrm rot="5400000">
                      <a:off x="0" y="0"/>
                      <a:ext cx="3434983" cy="6108700"/>
                    </a:xfrm>
                    <a:prstGeom prst="rect">
                      <a:avLst/>
                    </a:prstGeom>
                    <a:ln/>
                  </pic:spPr>
                </pic:pic>
              </a:graphicData>
            </a:graphic>
          </wp:inline>
        </w:drawing>
      </w:r>
    </w:p>
    <w:p w14:paraId="14263271" w14:textId="77777777" w:rsidR="00E519BF" w:rsidRDefault="00E519BF"/>
    <w:p w14:paraId="1869E34F" w14:textId="77777777" w:rsidR="00E519BF" w:rsidRDefault="00000000">
      <w:r>
        <w:t>Plug the USB-Serial adapter into the computer. Turn the infotainment system on.</w:t>
      </w:r>
    </w:p>
    <w:p w14:paraId="31420167" w14:textId="77777777" w:rsidR="00E519BF" w:rsidRDefault="00000000">
      <w:pPr>
        <w:pStyle w:val="Heading2"/>
      </w:pPr>
      <w:bookmarkStart w:id="12" w:name="_d3j9zkhndn7o" w:colFirst="0" w:colLast="0"/>
      <w:bookmarkEnd w:id="12"/>
      <w:r>
        <w:t>Instructions</w:t>
      </w:r>
    </w:p>
    <w:p w14:paraId="4C3C8CA2" w14:textId="692ECB36" w:rsidR="00E519BF" w:rsidRDefault="00000000">
      <w:pPr>
        <w:numPr>
          <w:ilvl w:val="0"/>
          <w:numId w:val="2"/>
        </w:numPr>
      </w:pPr>
      <w:r>
        <w:t xml:space="preserve">Type the following command on the </w:t>
      </w:r>
      <w:proofErr w:type="spellStart"/>
      <w:r>
        <w:t>linux</w:t>
      </w:r>
      <w:proofErr w:type="spellEnd"/>
      <w:r>
        <w:t xml:space="preserve"> console to connect to the serial console:</w:t>
      </w:r>
      <w:r>
        <w:br/>
      </w:r>
      <w:proofErr w:type="spellStart"/>
      <w:r w:rsidR="004C337F">
        <w:rPr>
          <w:rFonts w:ascii="Courier New" w:eastAsia="Courier New" w:hAnsi="Courier New" w:cs="Courier New"/>
        </w:rPr>
        <w:t>sudo</w:t>
      </w:r>
      <w:proofErr w:type="spellEnd"/>
      <w:r w:rsidR="004C337F">
        <w:rPr>
          <w:rFonts w:ascii="Courier New" w:eastAsia="Courier New" w:hAnsi="Courier New" w:cs="Courier New"/>
        </w:rPr>
        <w:t xml:space="preserve"> </w:t>
      </w:r>
      <w:r>
        <w:rPr>
          <w:rFonts w:ascii="Courier New" w:eastAsia="Courier New" w:hAnsi="Courier New" w:cs="Courier New"/>
        </w:rPr>
        <w:t>screen /dev/ttyUSB0 115200</w:t>
      </w:r>
    </w:p>
    <w:p w14:paraId="49EBEFE1" w14:textId="77777777" w:rsidR="00E519BF" w:rsidRDefault="00000000">
      <w:pPr>
        <w:numPr>
          <w:ilvl w:val="0"/>
          <w:numId w:val="2"/>
        </w:numPr>
      </w:pPr>
      <w:r>
        <w:t>We will see a lot of debugging messages being printed to the screen. For the first minute or two that the system is powered on there are a lot of messages being printed. After the first couple of minutes the messages slow, but do not stop. It’s important to note that these debugging messages do not affect any commands we are about to run on the infotainment system, so continue typing the following commands even if debug messages obscure or seem to overwrite what you are typing.</w:t>
      </w:r>
    </w:p>
    <w:p w14:paraId="7B5E5A16" w14:textId="77777777" w:rsidR="00E519BF" w:rsidRDefault="00000000">
      <w:pPr>
        <w:numPr>
          <w:ilvl w:val="0"/>
          <w:numId w:val="2"/>
        </w:numPr>
      </w:pPr>
      <w:r>
        <w:t xml:space="preserve">Press </w:t>
      </w:r>
      <w:proofErr w:type="gramStart"/>
      <w:r>
        <w:t>enter</w:t>
      </w:r>
      <w:proofErr w:type="gramEnd"/>
      <w:r>
        <w:t xml:space="preserve"> to get to the login screen. Log in with the following credentials (Note: the username is root if your infotainment system has a label on it that says “Username: root”):</w:t>
      </w:r>
      <w:r>
        <w:br/>
        <w:t xml:space="preserve">Username: </w:t>
      </w:r>
      <w:proofErr w:type="spellStart"/>
      <w:r>
        <w:t>cmu</w:t>
      </w:r>
      <w:proofErr w:type="spellEnd"/>
      <w:r>
        <w:br/>
        <w:t xml:space="preserve">Password: </w:t>
      </w:r>
      <w:proofErr w:type="spellStart"/>
      <w:r>
        <w:t>jci</w:t>
      </w:r>
      <w:proofErr w:type="spellEnd"/>
    </w:p>
    <w:p w14:paraId="6DB2E58A" w14:textId="77777777" w:rsidR="00E519BF" w:rsidRDefault="00000000">
      <w:pPr>
        <w:numPr>
          <w:ilvl w:val="0"/>
          <w:numId w:val="2"/>
        </w:numPr>
      </w:pPr>
      <w:r>
        <w:t xml:space="preserve">Sometimes debugging scripts are left on systems. If we look in the directory </w:t>
      </w:r>
      <w:r>
        <w:rPr>
          <w:rFonts w:ascii="Courier New" w:eastAsia="Courier New" w:hAnsi="Courier New" w:cs="Courier New"/>
        </w:rPr>
        <w:t>/</w:t>
      </w:r>
      <w:proofErr w:type="spellStart"/>
      <w:r>
        <w:rPr>
          <w:rFonts w:ascii="Courier New" w:eastAsia="Courier New" w:hAnsi="Courier New" w:cs="Courier New"/>
        </w:rPr>
        <w:t>jci</w:t>
      </w:r>
      <w:proofErr w:type="spellEnd"/>
      <w:r>
        <w:rPr>
          <w:rFonts w:ascii="Courier New" w:eastAsia="Courier New" w:hAnsi="Courier New" w:cs="Courier New"/>
        </w:rPr>
        <w:t xml:space="preserve"> </w:t>
      </w:r>
      <w:r>
        <w:t xml:space="preserve">we will see a great number of these scripts on this system. One that stands out on further investigation is the </w:t>
      </w:r>
      <w:r>
        <w:rPr>
          <w:rFonts w:ascii="Courier New" w:eastAsia="Courier New" w:hAnsi="Courier New" w:cs="Courier New"/>
        </w:rPr>
        <w:t xml:space="preserve">jci-wifiap.sh </w:t>
      </w:r>
      <w:r>
        <w:t>script which appears to set up a wireless access point. This infotainment unit isn’t supposed to have Wi-Fi, but the Bluetooth chip used is a combination Wi-Fi/Bluetooth chip and it appears the developers used the Wi-Fi access point functionality for debugging access. Let’s start the access point and see if we can connect to it. Run the following command on the infotainment system:</w:t>
      </w:r>
      <w:r>
        <w:br/>
      </w:r>
      <w:r>
        <w:rPr>
          <w:rFonts w:ascii="Courier New" w:eastAsia="Courier New" w:hAnsi="Courier New" w:cs="Courier New"/>
        </w:rPr>
        <w:t>/jci/bin/jci-wifiap.sh start</w:t>
      </w:r>
    </w:p>
    <w:p w14:paraId="031CE063" w14:textId="77777777" w:rsidR="00E519BF" w:rsidRDefault="00000000">
      <w:pPr>
        <w:numPr>
          <w:ilvl w:val="0"/>
          <w:numId w:val="2"/>
        </w:numPr>
      </w:pPr>
      <w:r>
        <w:t xml:space="preserve">Connect to the new access point set up by the infotainment system. The name of this access point is CMU-MACADDR, where MACADDR is the MAC address of the </w:t>
      </w:r>
      <w:proofErr w:type="spellStart"/>
      <w:r>
        <w:t>WiFi</w:t>
      </w:r>
      <w:proofErr w:type="spellEnd"/>
      <w:r>
        <w:t xml:space="preserve"> </w:t>
      </w:r>
      <w:r>
        <w:lastRenderedPageBreak/>
        <w:t>chip on the unit. The MAC address is printed on a label on the bottom of the infotainment unit.</w:t>
      </w:r>
    </w:p>
    <w:p w14:paraId="05D8F62F" w14:textId="77777777" w:rsidR="00E519BF" w:rsidRDefault="00000000">
      <w:pPr>
        <w:numPr>
          <w:ilvl w:val="0"/>
          <w:numId w:val="2"/>
        </w:numPr>
      </w:pPr>
      <w:r>
        <w:t xml:space="preserve">Once connected, try to SSH into the infotainment system by running the following command (again, if your infotainment unit has a label that says Username: root substitute root for </w:t>
      </w:r>
      <w:proofErr w:type="spellStart"/>
      <w:r>
        <w:t>cmu</w:t>
      </w:r>
      <w:proofErr w:type="spellEnd"/>
      <w:r>
        <w:t xml:space="preserve"> in the following command):</w:t>
      </w:r>
      <w:r>
        <w:br/>
      </w:r>
      <w:proofErr w:type="spellStart"/>
      <w:r>
        <w:rPr>
          <w:rFonts w:ascii="Courier New" w:eastAsia="Courier New" w:hAnsi="Courier New" w:cs="Courier New"/>
        </w:rPr>
        <w:t>ssh</w:t>
      </w:r>
      <w:proofErr w:type="spellEnd"/>
      <w:r>
        <w:rPr>
          <w:rFonts w:ascii="Courier New" w:eastAsia="Courier New" w:hAnsi="Courier New" w:cs="Courier New"/>
        </w:rPr>
        <w:t xml:space="preserve"> cmu@192.168.53.1</w:t>
      </w:r>
      <w:r>
        <w:rPr>
          <w:rFonts w:ascii="Courier New" w:eastAsia="Courier New" w:hAnsi="Courier New" w:cs="Courier New"/>
        </w:rPr>
        <w:br/>
      </w:r>
      <w:r>
        <w:t xml:space="preserve">Enter </w:t>
      </w:r>
      <w:proofErr w:type="spellStart"/>
      <w:r>
        <w:t>jci</w:t>
      </w:r>
      <w:proofErr w:type="spellEnd"/>
      <w:r>
        <w:t xml:space="preserve"> for the password. The SSH console is easier to use than the serial console since you don’t have debugging messages being printed to the screen, though the responsiveness of the SSH console is not very good and will often seem to hang.</w:t>
      </w:r>
    </w:p>
    <w:p w14:paraId="6F690FBD" w14:textId="77777777" w:rsidR="00E519BF" w:rsidRDefault="00000000">
      <w:pPr>
        <w:pStyle w:val="Heading2"/>
      </w:pPr>
      <w:bookmarkStart w:id="13" w:name="_lphch5f9pc5r" w:colFirst="0" w:colLast="0"/>
      <w:bookmarkEnd w:id="13"/>
      <w:r>
        <w:t>Conclusion</w:t>
      </w:r>
    </w:p>
    <w:p w14:paraId="2C8DAC02" w14:textId="77777777" w:rsidR="00E519BF" w:rsidRDefault="00000000">
      <w:r>
        <w:t>Finding debugging scripts and programs on embedded systems can be a powerful way to understand and get access to a system.</w:t>
      </w:r>
    </w:p>
    <w:sectPr w:rsidR="00E519BF">
      <w:headerReference w:type="default" r:id="rId2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Michael Sauer" w:date="2024-01-29T12:53:00Z" w:initials="MS">
    <w:p w14:paraId="4280120C" w14:textId="77777777" w:rsidR="00CA3D1D" w:rsidRDefault="00CA3D1D" w:rsidP="00CA3D1D">
      <w:r>
        <w:rPr>
          <w:rStyle w:val="CommentReference"/>
        </w:rPr>
        <w:annotationRef/>
      </w:r>
      <w:r>
        <w:rPr>
          <w:sz w:val="20"/>
          <w:szCs w:val="20"/>
        </w:rPr>
        <w:t>This photo is wrong. Jumpers should be:  Upper: jumped on left side  | Bottom jumped on right</w:t>
      </w:r>
    </w:p>
  </w:comment>
  <w:comment w:id="3" w:author="Michael Sauer" w:date="2024-01-29T12:20:00Z" w:initials="MS">
    <w:p w14:paraId="2FE1010F" w14:textId="77777777" w:rsidR="00AC5881" w:rsidRDefault="008B41ED" w:rsidP="00AC5881">
      <w:r>
        <w:rPr>
          <w:rStyle w:val="CommentReference"/>
        </w:rPr>
        <w:annotationRef/>
      </w:r>
      <w:r w:rsidR="00AC5881">
        <w:rPr>
          <w:sz w:val="20"/>
          <w:szCs w:val="20"/>
        </w:rPr>
        <w:t>Our power switches do not look like this. Make sure to turn usb on and reboot virtual machine.  Now select devices/usb/ bytewerks cantech gs_usbAdd photos of connecting to the infotainment system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80120C" w15:done="0"/>
  <w15:commentEx w15:paraId="2FE1010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5D503EB" w16cex:dateUtc="2024-01-29T17:53:00Z"/>
  <w16cex:commentExtensible w16cex:durableId="63BCF9C1" w16cex:dateUtc="2024-01-29T17: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80120C" w16cid:durableId="05D503EB"/>
  <w16cid:commentId w16cid:paraId="2FE1010F" w16cid:durableId="63BCF9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7A7530" w14:textId="77777777" w:rsidR="0072318A" w:rsidRDefault="0072318A">
      <w:pPr>
        <w:spacing w:line="240" w:lineRule="auto"/>
      </w:pPr>
      <w:r>
        <w:separator/>
      </w:r>
    </w:p>
  </w:endnote>
  <w:endnote w:type="continuationSeparator" w:id="0">
    <w:p w14:paraId="7366810E" w14:textId="77777777" w:rsidR="0072318A" w:rsidRDefault="007231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153B68" w14:textId="77777777" w:rsidR="0072318A" w:rsidRDefault="0072318A">
      <w:pPr>
        <w:spacing w:line="240" w:lineRule="auto"/>
      </w:pPr>
      <w:r>
        <w:separator/>
      </w:r>
    </w:p>
  </w:footnote>
  <w:footnote w:type="continuationSeparator" w:id="0">
    <w:p w14:paraId="40DFDA70" w14:textId="77777777" w:rsidR="0072318A" w:rsidRDefault="007231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7416F" w14:textId="77777777" w:rsidR="00E519BF" w:rsidRDefault="00E519B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181226"/>
    <w:multiLevelType w:val="multilevel"/>
    <w:tmpl w:val="D5D27E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71E39A3"/>
    <w:multiLevelType w:val="hybridMultilevel"/>
    <w:tmpl w:val="E4C4F3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D88177F"/>
    <w:multiLevelType w:val="multilevel"/>
    <w:tmpl w:val="2EA847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346051339">
    <w:abstractNumId w:val="0"/>
  </w:num>
  <w:num w:numId="2" w16cid:durableId="1185171279">
    <w:abstractNumId w:val="2"/>
  </w:num>
  <w:num w:numId="3" w16cid:durableId="134139310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hael Sauer">
    <w15:presenceInfo w15:providerId="AD" w15:userId="S::msauer@nmu.edu::acb1dc4a-39d0-4563-8f45-486bf2b2206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9BF"/>
    <w:rsid w:val="00480754"/>
    <w:rsid w:val="004C337F"/>
    <w:rsid w:val="0072318A"/>
    <w:rsid w:val="007C238D"/>
    <w:rsid w:val="008B41ED"/>
    <w:rsid w:val="00A86BD2"/>
    <w:rsid w:val="00A91255"/>
    <w:rsid w:val="00AC5881"/>
    <w:rsid w:val="00CA3D1D"/>
    <w:rsid w:val="00E519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4576F19"/>
  <w15:docId w15:val="{220B13DF-AEB7-3C4E-BCFD-0EE20C010F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CommentReference">
    <w:name w:val="annotation reference"/>
    <w:basedOn w:val="DefaultParagraphFont"/>
    <w:uiPriority w:val="99"/>
    <w:semiHidden/>
    <w:unhideWhenUsed/>
    <w:rsid w:val="008B41ED"/>
    <w:rPr>
      <w:sz w:val="16"/>
      <w:szCs w:val="16"/>
    </w:rPr>
  </w:style>
  <w:style w:type="paragraph" w:styleId="CommentText">
    <w:name w:val="annotation text"/>
    <w:basedOn w:val="Normal"/>
    <w:link w:val="CommentTextChar"/>
    <w:uiPriority w:val="99"/>
    <w:semiHidden/>
    <w:unhideWhenUsed/>
    <w:rsid w:val="008B41ED"/>
    <w:pPr>
      <w:spacing w:line="240" w:lineRule="auto"/>
    </w:pPr>
    <w:rPr>
      <w:sz w:val="20"/>
      <w:szCs w:val="20"/>
    </w:rPr>
  </w:style>
  <w:style w:type="character" w:customStyle="1" w:styleId="CommentTextChar">
    <w:name w:val="Comment Text Char"/>
    <w:basedOn w:val="DefaultParagraphFont"/>
    <w:link w:val="CommentText"/>
    <w:uiPriority w:val="99"/>
    <w:semiHidden/>
    <w:rsid w:val="008B41ED"/>
    <w:rPr>
      <w:sz w:val="20"/>
      <w:szCs w:val="20"/>
    </w:rPr>
  </w:style>
  <w:style w:type="paragraph" w:styleId="CommentSubject">
    <w:name w:val="annotation subject"/>
    <w:basedOn w:val="CommentText"/>
    <w:next w:val="CommentText"/>
    <w:link w:val="CommentSubjectChar"/>
    <w:uiPriority w:val="99"/>
    <w:semiHidden/>
    <w:unhideWhenUsed/>
    <w:rsid w:val="008B41ED"/>
    <w:rPr>
      <w:b/>
      <w:bCs/>
    </w:rPr>
  </w:style>
  <w:style w:type="character" w:customStyle="1" w:styleId="CommentSubjectChar">
    <w:name w:val="Comment Subject Char"/>
    <w:basedOn w:val="CommentTextChar"/>
    <w:link w:val="CommentSubject"/>
    <w:uiPriority w:val="99"/>
    <w:semiHidden/>
    <w:rsid w:val="008B41ED"/>
    <w:rPr>
      <w:b/>
      <w:bCs/>
      <w:sz w:val="20"/>
      <w:szCs w:val="20"/>
    </w:rPr>
  </w:style>
  <w:style w:type="paragraph" w:styleId="ListParagraph">
    <w:name w:val="List Paragraph"/>
    <w:basedOn w:val="Normal"/>
    <w:uiPriority w:val="34"/>
    <w:qFormat/>
    <w:rsid w:val="00A91255"/>
    <w:pPr>
      <w:ind w:left="720"/>
      <w:contextualSpacing/>
    </w:pPr>
  </w:style>
  <w:style w:type="character" w:styleId="Hyperlink">
    <w:name w:val="Hyperlink"/>
    <w:basedOn w:val="DefaultParagraphFont"/>
    <w:uiPriority w:val="99"/>
    <w:unhideWhenUsed/>
    <w:rsid w:val="00A91255"/>
    <w:rPr>
      <w:color w:val="0000FF" w:themeColor="hyperlink"/>
      <w:u w:val="single"/>
    </w:rPr>
  </w:style>
  <w:style w:type="character" w:styleId="UnresolvedMention">
    <w:name w:val="Unresolved Mention"/>
    <w:basedOn w:val="DefaultParagraphFont"/>
    <w:uiPriority w:val="99"/>
    <w:semiHidden/>
    <w:unhideWhenUsed/>
    <w:rsid w:val="00A912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9.jpg"/><Relationship Id="rId7" Type="http://schemas.openxmlformats.org/officeDocument/2006/relationships/hyperlink" Target="https://github.com/linux-can/can-utils.git" TargetMode="External"/><Relationship Id="rId12" Type="http://schemas.openxmlformats.org/officeDocument/2006/relationships/image" Target="media/image1.png"/><Relationship Id="rId17" Type="http://schemas.openxmlformats.org/officeDocument/2006/relationships/image" Target="media/image5.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www.saleae.com/downloads/" TargetMode="External"/><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microsoft.com/office/2018/08/relationships/commentsExtensible" Target="commentsExtensible.xml"/><Relationship Id="rId24"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7.pn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3.jp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10</Pages>
  <Words>1203</Words>
  <Characters>6862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Michael Sauer</cp:lastModifiedBy>
  <cp:revision>3</cp:revision>
  <dcterms:created xsi:type="dcterms:W3CDTF">2024-01-29T18:19:00Z</dcterms:created>
  <dcterms:modified xsi:type="dcterms:W3CDTF">2024-01-29T22:39:00Z</dcterms:modified>
</cp:coreProperties>
</file>